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75C2" w14:textId="77777777" w:rsidR="00AC5E1A" w:rsidRDefault="00AC5E1A" w:rsidP="00AC5E1A">
      <w:pPr>
        <w:rPr>
          <w:sz w:val="22"/>
          <w:szCs w:val="22"/>
        </w:rPr>
      </w:pPr>
    </w:p>
    <w:p w14:paraId="60538BCF" w14:textId="77777777" w:rsidR="00AC5E1A" w:rsidRPr="00F8575D" w:rsidRDefault="00AC5E1A" w:rsidP="00AC5E1A">
      <w:pPr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ОБЩЕСТВО С ОГРАНИЧЕННОЙ ОТВЕТСТВЕННОСТЬЮ </w:t>
      </w:r>
    </w:p>
    <w:p w14:paraId="00277977" w14:textId="77777777" w:rsidR="00AC5E1A" w:rsidRPr="00F8575D" w:rsidRDefault="00AC5E1A" w:rsidP="00AC5E1A">
      <w:pPr>
        <w:jc w:val="center"/>
        <w:rPr>
          <w:b/>
          <w:sz w:val="40"/>
          <w:szCs w:val="40"/>
        </w:rPr>
      </w:pPr>
      <w:r w:rsidRPr="00F8575D">
        <w:rPr>
          <w:b/>
          <w:sz w:val="40"/>
          <w:szCs w:val="40"/>
        </w:rPr>
        <w:t>"ЗЕМСКЛИНИКА"</w:t>
      </w:r>
    </w:p>
    <w:p w14:paraId="056B87FA" w14:textId="77777777" w:rsidR="00AC5E1A" w:rsidRDefault="00AC5E1A" w:rsidP="00AC5E1A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>107076, город Москва, Краснобогатырская улица, дом 90</w:t>
      </w:r>
      <w:r>
        <w:rPr>
          <w:b/>
          <w:szCs w:val="24"/>
          <w:shd w:val="clear" w:color="auto" w:fill="FFFFFF"/>
        </w:rPr>
        <w:t>,</w:t>
      </w:r>
    </w:p>
    <w:p w14:paraId="094C28B7" w14:textId="77777777" w:rsidR="00AC5E1A" w:rsidRDefault="00AC5E1A" w:rsidP="00AC5E1A">
      <w:pPr>
        <w:tabs>
          <w:tab w:val="left" w:pos="5150"/>
        </w:tabs>
        <w:jc w:val="center"/>
        <w:rPr>
          <w:b/>
          <w:szCs w:val="24"/>
          <w:shd w:val="clear" w:color="auto" w:fill="FFFFFF"/>
        </w:rPr>
      </w:pPr>
      <w:r w:rsidRPr="00F8575D">
        <w:rPr>
          <w:b/>
          <w:szCs w:val="24"/>
          <w:shd w:val="clear" w:color="auto" w:fill="FFFFFF"/>
        </w:rPr>
        <w:t xml:space="preserve"> строение 1, </w:t>
      </w:r>
      <w:r w:rsidRPr="00AA514D">
        <w:rPr>
          <w:b/>
          <w:szCs w:val="24"/>
          <w:shd w:val="clear" w:color="auto" w:fill="FFFFFF"/>
        </w:rPr>
        <w:t>помещение XXVIII, этаж 1</w:t>
      </w:r>
      <w:r>
        <w:rPr>
          <w:b/>
          <w:szCs w:val="24"/>
          <w:shd w:val="clear" w:color="auto" w:fill="FFFFFF"/>
        </w:rPr>
        <w:t xml:space="preserve">  </w:t>
      </w:r>
    </w:p>
    <w:p w14:paraId="49C29A61" w14:textId="2AD4EB7B" w:rsidR="00AC5E1A" w:rsidRDefault="00AC5E1A" w:rsidP="00AC5E1A">
      <w:pPr>
        <w:tabs>
          <w:tab w:val="left" w:pos="5150"/>
        </w:tabs>
        <w:jc w:val="center"/>
        <w:rPr>
          <w:b/>
          <w:szCs w:val="24"/>
        </w:rPr>
      </w:pPr>
      <w:r w:rsidRPr="00F8575D">
        <w:rPr>
          <w:b/>
          <w:szCs w:val="24"/>
        </w:rPr>
        <w:t xml:space="preserve">ОГРН 1197746399069 от 21 июня </w:t>
      </w:r>
      <w:smartTag w:uri="urn:schemas-microsoft-com:office:smarttags" w:element="metricconverter">
        <w:smartTagPr>
          <w:attr w:name="ProductID" w:val="2019 г"/>
        </w:smartTagPr>
        <w:r w:rsidRPr="00F8575D">
          <w:rPr>
            <w:b/>
            <w:szCs w:val="24"/>
          </w:rPr>
          <w:t>2019 г</w:t>
        </w:r>
      </w:smartTag>
      <w:r w:rsidRPr="00F8575D">
        <w:rPr>
          <w:b/>
          <w:szCs w:val="24"/>
        </w:rPr>
        <w:t>.  ИНН 9718140681 КПП 771801001</w:t>
      </w:r>
    </w:p>
    <w:p w14:paraId="49A9611A" w14:textId="77777777" w:rsidR="00AC5E1A" w:rsidRDefault="00AC5E1A" w:rsidP="00AC5E1A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р/с </w:t>
      </w:r>
      <w:r w:rsidRPr="00AA514D">
        <w:rPr>
          <w:b/>
          <w:szCs w:val="24"/>
        </w:rPr>
        <w:t>40702810540000062835</w:t>
      </w:r>
      <w:r>
        <w:rPr>
          <w:b/>
          <w:szCs w:val="24"/>
        </w:rPr>
        <w:t xml:space="preserve"> в ПАО Сбербанк БИК </w:t>
      </w:r>
      <w:r w:rsidRPr="00AA514D">
        <w:rPr>
          <w:b/>
          <w:szCs w:val="24"/>
        </w:rPr>
        <w:t>044525225</w:t>
      </w:r>
      <w:r>
        <w:rPr>
          <w:b/>
          <w:szCs w:val="24"/>
        </w:rPr>
        <w:t xml:space="preserve"> к/с </w:t>
      </w:r>
      <w:r w:rsidRPr="00AA514D">
        <w:rPr>
          <w:b/>
          <w:szCs w:val="24"/>
        </w:rPr>
        <w:t>30101810400000000225</w:t>
      </w:r>
    </w:p>
    <w:p w14:paraId="01FF0D26" w14:textId="77777777" w:rsidR="00AC5E1A" w:rsidRPr="00F20469" w:rsidRDefault="00AC5E1A" w:rsidP="00AC5E1A">
      <w:pPr>
        <w:tabs>
          <w:tab w:val="left" w:pos="5150"/>
        </w:tabs>
        <w:jc w:val="center"/>
        <w:rPr>
          <w:b/>
          <w:szCs w:val="24"/>
        </w:rPr>
      </w:pPr>
      <w:r>
        <w:rPr>
          <w:b/>
          <w:szCs w:val="24"/>
        </w:rPr>
        <w:t xml:space="preserve">лицензия № </w:t>
      </w:r>
      <w:r w:rsidRPr="00F20469">
        <w:rPr>
          <w:b/>
          <w:szCs w:val="24"/>
        </w:rPr>
        <w:t>Л041-01137-77/00341592 от 25.12.2020 г.</w:t>
      </w:r>
    </w:p>
    <w:p w14:paraId="30A81118" w14:textId="77777777" w:rsidR="00AC5E1A" w:rsidRDefault="00AC5E1A" w:rsidP="00AC5E1A">
      <w:pPr>
        <w:tabs>
          <w:tab w:val="left" w:pos="5150"/>
        </w:tabs>
        <w:jc w:val="center"/>
        <w:rPr>
          <w:sz w:val="20"/>
        </w:rPr>
      </w:pPr>
      <w:r>
        <w:rPr>
          <w:b/>
        </w:rPr>
        <w:t>______________________________________________________________________</w:t>
      </w:r>
    </w:p>
    <w:p w14:paraId="0770B7A6" w14:textId="7BD62D8C" w:rsidR="00655B06" w:rsidRDefault="00536D25"/>
    <w:p w14:paraId="629E3DA8" w14:textId="455A9CCF" w:rsidR="00AC5E1A" w:rsidRDefault="00AC5E1A" w:rsidP="00AC5E1A">
      <w:pPr>
        <w:jc w:val="center"/>
        <w:rPr>
          <w:b/>
          <w:bCs/>
          <w:sz w:val="28"/>
          <w:szCs w:val="28"/>
        </w:rPr>
      </w:pPr>
      <w:r w:rsidRPr="00AC5E1A">
        <w:rPr>
          <w:b/>
          <w:bCs/>
          <w:sz w:val="28"/>
          <w:szCs w:val="28"/>
        </w:rPr>
        <w:t>Информация о методах оказания медицинской помощи и связанных с ними рисках, видах медицинского вмешательства, последствиях и ожидаемых результатах оказания медицинской помощи в ООО «</w:t>
      </w:r>
      <w:proofErr w:type="spellStart"/>
      <w:r w:rsidRPr="00AC5E1A">
        <w:rPr>
          <w:b/>
          <w:bCs/>
          <w:sz w:val="28"/>
          <w:szCs w:val="28"/>
        </w:rPr>
        <w:t>Земсклиника</w:t>
      </w:r>
      <w:proofErr w:type="spellEnd"/>
      <w:r w:rsidRPr="00AC5E1A">
        <w:rPr>
          <w:b/>
          <w:bCs/>
          <w:sz w:val="28"/>
          <w:szCs w:val="28"/>
        </w:rPr>
        <w:t>»</w:t>
      </w:r>
    </w:p>
    <w:p w14:paraId="403E83D8" w14:textId="3954DCB8" w:rsidR="00AC5E1A" w:rsidRDefault="00AC5E1A" w:rsidP="00AC5E1A">
      <w:pPr>
        <w:jc w:val="center"/>
        <w:rPr>
          <w:b/>
          <w:bCs/>
          <w:sz w:val="28"/>
          <w:szCs w:val="28"/>
        </w:rPr>
      </w:pPr>
    </w:p>
    <w:p w14:paraId="5A038B56" w14:textId="5505528F" w:rsidR="00AC5E1A" w:rsidRPr="00AF3452" w:rsidRDefault="00AC5E1A" w:rsidP="00AC5E1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AF3452">
        <w:rPr>
          <w:b/>
          <w:bCs/>
          <w:sz w:val="28"/>
          <w:szCs w:val="28"/>
        </w:rPr>
        <w:t xml:space="preserve">Общие понятия </w:t>
      </w:r>
    </w:p>
    <w:p w14:paraId="7582312E" w14:textId="77777777" w:rsidR="00AC5E1A" w:rsidRDefault="00AC5E1A" w:rsidP="00AC5E1A">
      <w:pPr>
        <w:ind w:left="360"/>
      </w:pPr>
      <w:r>
        <w:t xml:space="preserve">В соответствии с Федеральным законом от 21 ноября 2011 г. № 323-ФЗ «Об основах охраны здоровья граждан в Российской Федерации» (статьи 2, 31, 33): </w:t>
      </w:r>
    </w:p>
    <w:p w14:paraId="453337D6" w14:textId="77777777" w:rsidR="00AC5E1A" w:rsidRDefault="00AC5E1A" w:rsidP="00AC5E1A">
      <w:pPr>
        <w:ind w:left="360"/>
      </w:pPr>
      <w:r w:rsidRPr="00AC5E1A">
        <w:rPr>
          <w:b/>
          <w:bCs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услуг. </w:t>
      </w:r>
    </w:p>
    <w:p w14:paraId="07A4643A" w14:textId="53AECDB9" w:rsidR="00AC5E1A" w:rsidRDefault="00AC5E1A" w:rsidP="00AC5E1A">
      <w:pPr>
        <w:ind w:left="360"/>
      </w:pPr>
      <w:r w:rsidRPr="00AC5E1A">
        <w:rPr>
          <w:b/>
          <w:bCs/>
        </w:rPr>
        <w:t>Медицинская услуга</w:t>
      </w:r>
      <w: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 </w:t>
      </w:r>
      <w:r w:rsidRPr="00AC5E1A">
        <w:rPr>
          <w:b/>
          <w:bCs/>
        </w:rPr>
        <w:t>Медицинское вмешательство</w:t>
      </w:r>
      <w:r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 </w:t>
      </w:r>
      <w:r w:rsidRPr="00AC5E1A">
        <w:rPr>
          <w:b/>
          <w:bCs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фак-торов среды его обитания</w:t>
      </w:r>
      <w:r>
        <w:t>.</w:t>
      </w:r>
    </w:p>
    <w:p w14:paraId="1952E8BA" w14:textId="77777777" w:rsidR="00AC5E1A" w:rsidRDefault="00AC5E1A" w:rsidP="00AC5E1A">
      <w:pPr>
        <w:ind w:left="360"/>
      </w:pPr>
      <w:r w:rsidRPr="00AC5E1A">
        <w:rPr>
          <w:b/>
          <w:bCs/>
        </w:rPr>
        <w:t>Диагностика</w:t>
      </w:r>
      <w: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 </w:t>
      </w:r>
    </w:p>
    <w:p w14:paraId="397C40B9" w14:textId="6ECBBE5D" w:rsidR="00AC5E1A" w:rsidRDefault="00AC5E1A" w:rsidP="00AC5E1A">
      <w:pPr>
        <w:ind w:left="360"/>
      </w:pPr>
      <w:r w:rsidRPr="00AC5E1A">
        <w:rPr>
          <w:b/>
          <w:bCs/>
        </w:rPr>
        <w:t>Лечение</w:t>
      </w:r>
      <w: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жизни. </w:t>
      </w:r>
    </w:p>
    <w:p w14:paraId="741709B8" w14:textId="1CB6F3A0" w:rsidR="00AC5E1A" w:rsidRDefault="00AC5E1A" w:rsidP="00AC5E1A">
      <w:pPr>
        <w:ind w:left="360"/>
      </w:pPr>
      <w:r w:rsidRPr="00AC5E1A">
        <w:rPr>
          <w:b/>
          <w:bCs/>
        </w:rPr>
        <w:t>Заболевание</w:t>
      </w:r>
      <w: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организма.</w:t>
      </w:r>
    </w:p>
    <w:p w14:paraId="15C5E0FB" w14:textId="77777777" w:rsidR="00AC5E1A" w:rsidRDefault="00AC5E1A" w:rsidP="00AC5E1A">
      <w:pPr>
        <w:ind w:left="360"/>
      </w:pPr>
      <w:r w:rsidRPr="00AC5E1A">
        <w:rPr>
          <w:b/>
          <w:bCs/>
        </w:rPr>
        <w:lastRenderedPageBreak/>
        <w:t>Состояние</w:t>
      </w:r>
      <w: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помощи. </w:t>
      </w:r>
      <w:r w:rsidRPr="00AC5E1A">
        <w:rPr>
          <w:b/>
          <w:bCs/>
        </w:rPr>
        <w:t>Основное заболевание</w:t>
      </w:r>
      <w: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смерти. </w:t>
      </w:r>
    </w:p>
    <w:p w14:paraId="41AB64D8" w14:textId="77777777" w:rsidR="00AC5E1A" w:rsidRDefault="00AC5E1A" w:rsidP="00AC5E1A">
      <w:pPr>
        <w:ind w:left="360"/>
      </w:pPr>
      <w:r w:rsidRPr="00AC5E1A">
        <w:rPr>
          <w:b/>
          <w:bCs/>
        </w:rPr>
        <w:t>Сопутствующее заболевание</w:t>
      </w:r>
      <w:r>
        <w:t xml:space="preserve">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смерти. </w:t>
      </w:r>
    </w:p>
    <w:p w14:paraId="65C57E29" w14:textId="77777777" w:rsidR="00AC5E1A" w:rsidRDefault="00AC5E1A" w:rsidP="00AC5E1A">
      <w:pPr>
        <w:ind w:left="360"/>
      </w:pPr>
      <w:r w:rsidRPr="00AC5E1A">
        <w:rPr>
          <w:b/>
          <w:bCs/>
        </w:rPr>
        <w:t>Тяжесть заболевания или состояния</w:t>
      </w:r>
      <w:r>
        <w:t xml:space="preserve">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осложнением. </w:t>
      </w:r>
    </w:p>
    <w:p w14:paraId="31AD029D" w14:textId="6485E4A7" w:rsidR="00AC5E1A" w:rsidRDefault="00AC5E1A" w:rsidP="00AC5E1A">
      <w:pPr>
        <w:ind w:left="360"/>
      </w:pPr>
      <w:r w:rsidRPr="00AC5E1A">
        <w:rPr>
          <w:b/>
          <w:bCs/>
        </w:rPr>
        <w:t>Методы оказания медицинской помощи</w:t>
      </w:r>
      <w:r>
        <w:t xml:space="preserve">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14:paraId="37284241" w14:textId="77777777" w:rsidR="00AC5E1A" w:rsidRDefault="00AC5E1A" w:rsidP="00AC5E1A">
      <w:pPr>
        <w:ind w:left="360"/>
      </w:pPr>
      <w:r w:rsidRPr="00AC5E1A">
        <w:rPr>
          <w:b/>
          <w:bCs/>
        </w:rPr>
        <w:t>Виды медицинского вмешательства</w:t>
      </w:r>
      <w:r>
        <w:t xml:space="preserve">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 </w:t>
      </w:r>
    </w:p>
    <w:p w14:paraId="7FA1BADF" w14:textId="36F6DA7A" w:rsidR="00AC5E1A" w:rsidRDefault="00AC5E1A" w:rsidP="00AC5E1A">
      <w:pPr>
        <w:ind w:left="360"/>
      </w:pPr>
      <w:r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 помощи и клиническим рекомендациям.</w:t>
      </w:r>
    </w:p>
    <w:p w14:paraId="7216DF12" w14:textId="77777777" w:rsidR="00AC5E1A" w:rsidRDefault="00AC5E1A" w:rsidP="00AC5E1A">
      <w:pPr>
        <w:ind w:left="360"/>
      </w:pPr>
      <w:r>
        <w:t xml:space="preserve"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 - на сайте Министерства здравоохранения Российской Федерации (https://minzdrav.gov.ru/) - на сайте рубрикатора клинических рекомендаций (https://cr.minzdrav.gov.ru/) </w:t>
      </w:r>
    </w:p>
    <w:p w14:paraId="4C2FC89D" w14:textId="77777777" w:rsidR="00AC5E1A" w:rsidRDefault="00AC5E1A" w:rsidP="00AC5E1A">
      <w:pPr>
        <w:ind w:left="360"/>
      </w:pPr>
      <w:r>
        <w:t xml:space="preserve">Обращаем внимание, что в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Образцы ИДС на проводимые медицинские вмешательства размещены на стенде информации в клинике по адресу: </w:t>
      </w:r>
    </w:p>
    <w:p w14:paraId="4675F9A4" w14:textId="4AFA3836" w:rsidR="00AC5E1A" w:rsidRDefault="00AC5E1A" w:rsidP="00AC5E1A">
      <w:pPr>
        <w:ind w:left="360"/>
      </w:pPr>
      <w:r>
        <w:t>г.</w:t>
      </w:r>
      <w:r>
        <w:t xml:space="preserve"> </w:t>
      </w:r>
      <w:r>
        <w:t>Москва, ул.</w:t>
      </w:r>
      <w:r>
        <w:t xml:space="preserve"> Краснобогатырская</w:t>
      </w:r>
      <w:r>
        <w:t>, д.</w:t>
      </w:r>
      <w:r>
        <w:t>90 стр. 1</w:t>
      </w:r>
      <w:r>
        <w:t>.</w:t>
      </w:r>
    </w:p>
    <w:p w14:paraId="7C4B54FE" w14:textId="4A740962" w:rsidR="00AC5E1A" w:rsidRDefault="00AC5E1A" w:rsidP="00AC5E1A">
      <w:pPr>
        <w:ind w:left="360"/>
      </w:pPr>
    </w:p>
    <w:p w14:paraId="6098E165" w14:textId="640BD600" w:rsidR="00AC5E1A" w:rsidRDefault="00AC5E1A" w:rsidP="00AC5E1A">
      <w:pPr>
        <w:ind w:left="360"/>
      </w:pPr>
    </w:p>
    <w:p w14:paraId="351DB6EF" w14:textId="4FFFCF1B" w:rsidR="00AC5E1A" w:rsidRDefault="00AC5E1A" w:rsidP="00AC5E1A">
      <w:pPr>
        <w:ind w:left="360"/>
      </w:pPr>
    </w:p>
    <w:p w14:paraId="23B9284F" w14:textId="114C2EF3" w:rsidR="00AC5E1A" w:rsidRDefault="00AC5E1A" w:rsidP="00AC5E1A">
      <w:pPr>
        <w:ind w:left="360"/>
      </w:pPr>
    </w:p>
    <w:p w14:paraId="32B1E85C" w14:textId="6E2BE138" w:rsidR="00AC5E1A" w:rsidRDefault="00AC5E1A" w:rsidP="00AC5E1A">
      <w:pPr>
        <w:ind w:left="360"/>
      </w:pPr>
    </w:p>
    <w:p w14:paraId="246C0C58" w14:textId="77777777" w:rsidR="00AC5E1A" w:rsidRDefault="00AC5E1A" w:rsidP="00AC5E1A">
      <w:pPr>
        <w:ind w:left="360"/>
      </w:pPr>
    </w:p>
    <w:p w14:paraId="6FD34DE6" w14:textId="3C5B6022" w:rsidR="00AC5E1A" w:rsidRPr="00AF3452" w:rsidRDefault="00AC5E1A" w:rsidP="00AC5E1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AF3452">
        <w:rPr>
          <w:b/>
          <w:bCs/>
          <w:sz w:val="28"/>
          <w:szCs w:val="28"/>
        </w:rPr>
        <w:lastRenderedPageBreak/>
        <w:t xml:space="preserve">Информация о предоставляемых платных медицинских услугах </w:t>
      </w:r>
    </w:p>
    <w:p w14:paraId="1883D26B" w14:textId="77777777" w:rsidR="00AC5E1A" w:rsidRPr="00AC5E1A" w:rsidRDefault="00AC5E1A" w:rsidP="00AC5E1A">
      <w:pPr>
        <w:rPr>
          <w:b/>
          <w:bCs/>
        </w:rPr>
      </w:pPr>
    </w:p>
    <w:p w14:paraId="4CCCD1E3" w14:textId="689CC588" w:rsidR="00AC5E1A" w:rsidRPr="00AC5E1A" w:rsidRDefault="00AC5E1A" w:rsidP="00AC5E1A">
      <w:pPr>
        <w:pStyle w:val="a3"/>
        <w:rPr>
          <w:b/>
          <w:bCs/>
        </w:rPr>
      </w:pPr>
      <w:r w:rsidRPr="00AC5E1A">
        <w:rPr>
          <w:b/>
          <w:bCs/>
        </w:rPr>
        <w:t xml:space="preserve">ВНИМАНИЕ! Информация носит исключительно ознакомительный характер – наличие или отсутствие показаний/противопоказаний, количество процедур и приемов, показанных пациенту, устанавливает врач на очной консультации. Нижеприведенная информация носит исключительно ознакомительно-справочный характер и не является публичной офертой. Необходима консультация врача-специалиста. </w:t>
      </w:r>
    </w:p>
    <w:p w14:paraId="6152EAF7" w14:textId="77777777" w:rsidR="00AC5E1A" w:rsidRDefault="00AC5E1A" w:rsidP="00AC5E1A">
      <w:pPr>
        <w:pStyle w:val="a3"/>
      </w:pPr>
    </w:p>
    <w:p w14:paraId="4B4A3532" w14:textId="35CC0EFA" w:rsidR="00AC5E1A" w:rsidRDefault="00AC5E1A" w:rsidP="00AC5E1A">
      <w:pPr>
        <w:ind w:left="360"/>
        <w:rPr>
          <w:lang w:val="en-US"/>
        </w:rPr>
      </w:pPr>
      <w:r>
        <w:t>Виды услуг и их стоимость подробно изложены в Прейскуранте платных медицинских услуг ООО «</w:t>
      </w:r>
      <w:proofErr w:type="spellStart"/>
      <w:r>
        <w:t>Земсклиника</w:t>
      </w:r>
      <w:proofErr w:type="spellEnd"/>
      <w:r>
        <w:t>», размещенном в открытом доступе на сайте https://</w:t>
      </w:r>
      <w:proofErr w:type="spellStart"/>
      <w:r>
        <w:rPr>
          <w:lang w:val="en-US"/>
        </w:rPr>
        <w:t>zemsclinic</w:t>
      </w:r>
      <w:proofErr w:type="spellEnd"/>
      <w:r>
        <w:t>.</w:t>
      </w:r>
      <w:proofErr w:type="spellStart"/>
      <w:r>
        <w:t>ru</w:t>
      </w:r>
      <w:proofErr w:type="spellEnd"/>
      <w:r>
        <w:t xml:space="preserve"> и стенде информации в клинике по адресу: </w:t>
      </w:r>
      <w:proofErr w:type="spellStart"/>
      <w:r>
        <w:t>г.Москва</w:t>
      </w:r>
      <w:proofErr w:type="spellEnd"/>
      <w:r>
        <w:t>, ул.</w:t>
      </w:r>
      <w:r w:rsidRPr="00AC5E1A">
        <w:t xml:space="preserve"> </w:t>
      </w:r>
      <w:r>
        <w:t>Краснобогатырская, д.90 стр. 1.</w:t>
      </w:r>
      <w:r>
        <w:rPr>
          <w:lang w:val="en-US"/>
        </w:rPr>
        <w:t xml:space="preserve"> </w:t>
      </w:r>
    </w:p>
    <w:p w14:paraId="706752BA" w14:textId="77777777" w:rsidR="00AC5E1A" w:rsidRDefault="00AC5E1A" w:rsidP="00AC5E1A">
      <w:pPr>
        <w:ind w:left="360"/>
        <w:rPr>
          <w:lang w:val="en-US"/>
        </w:rPr>
      </w:pPr>
    </w:p>
    <w:p w14:paraId="69865A48" w14:textId="77777777" w:rsidR="00AC5E1A" w:rsidRDefault="00AC5E1A" w:rsidP="00AC5E1A">
      <w:pPr>
        <w:ind w:left="360"/>
      </w:pPr>
      <w:r>
        <w:t xml:space="preserve">Основные разделы: </w:t>
      </w:r>
    </w:p>
    <w:p w14:paraId="284B4DE5" w14:textId="77777777" w:rsidR="00AC5E1A" w:rsidRDefault="00AC5E1A" w:rsidP="00AC5E1A">
      <w:pPr>
        <w:ind w:left="360"/>
      </w:pPr>
      <w:r>
        <w:t xml:space="preserve">1. Консультационные услуги </w:t>
      </w:r>
    </w:p>
    <w:p w14:paraId="78D6BEE4" w14:textId="77777777" w:rsidR="00AC5E1A" w:rsidRDefault="00AC5E1A" w:rsidP="00AC5E1A">
      <w:pPr>
        <w:ind w:left="360"/>
      </w:pPr>
      <w:r>
        <w:t xml:space="preserve">2. Диагностические услуги </w:t>
      </w:r>
    </w:p>
    <w:p w14:paraId="25E74EF0" w14:textId="77777777" w:rsidR="00AC5E1A" w:rsidRDefault="00AC5E1A" w:rsidP="00AC5E1A">
      <w:pPr>
        <w:ind w:left="360"/>
      </w:pPr>
      <w:r>
        <w:t xml:space="preserve">3. Гигиенические услуги </w:t>
      </w:r>
    </w:p>
    <w:p w14:paraId="7209B890" w14:textId="46DD9578" w:rsidR="00AC5E1A" w:rsidRDefault="00AC5E1A" w:rsidP="00AC5E1A">
      <w:pPr>
        <w:ind w:left="360"/>
      </w:pPr>
      <w:r>
        <w:t xml:space="preserve">4. </w:t>
      </w:r>
      <w:proofErr w:type="spellStart"/>
      <w:r>
        <w:t>Сплинт</w:t>
      </w:r>
      <w:proofErr w:type="spellEnd"/>
      <w:r>
        <w:t>-терапия</w:t>
      </w:r>
    </w:p>
    <w:p w14:paraId="6DE2986C" w14:textId="77777777" w:rsidR="00AC5E1A" w:rsidRDefault="00AC5E1A" w:rsidP="00AC5E1A">
      <w:pPr>
        <w:ind w:left="360"/>
      </w:pPr>
      <w:r>
        <w:t xml:space="preserve">5. Рентгенологические снимки </w:t>
      </w:r>
    </w:p>
    <w:p w14:paraId="42B086FD" w14:textId="77777777" w:rsidR="00AC5E1A" w:rsidRDefault="00AC5E1A" w:rsidP="00AC5E1A">
      <w:pPr>
        <w:ind w:left="360"/>
      </w:pPr>
      <w:r>
        <w:t xml:space="preserve">6. Услуги по отбеливанию </w:t>
      </w:r>
    </w:p>
    <w:p w14:paraId="2BF7683F" w14:textId="77777777" w:rsidR="00AC5E1A" w:rsidRDefault="00AC5E1A" w:rsidP="00AC5E1A">
      <w:pPr>
        <w:ind w:left="360"/>
      </w:pPr>
      <w:r>
        <w:t xml:space="preserve">7. Терапевтические услуги </w:t>
      </w:r>
    </w:p>
    <w:p w14:paraId="04CDAC30" w14:textId="77777777" w:rsidR="00AC5E1A" w:rsidRDefault="00AC5E1A" w:rsidP="00AC5E1A">
      <w:pPr>
        <w:ind w:left="360"/>
      </w:pPr>
      <w:r>
        <w:t xml:space="preserve">8. Эндодонтические услуги </w:t>
      </w:r>
    </w:p>
    <w:p w14:paraId="5712DEAB" w14:textId="77777777" w:rsidR="00AC5E1A" w:rsidRDefault="00AC5E1A" w:rsidP="00AC5E1A">
      <w:pPr>
        <w:ind w:left="360"/>
      </w:pPr>
      <w:r>
        <w:t xml:space="preserve">9. Хирургические услуги </w:t>
      </w:r>
    </w:p>
    <w:p w14:paraId="1FA0A675" w14:textId="77777777" w:rsidR="00AC5E1A" w:rsidRDefault="00AC5E1A" w:rsidP="00AC5E1A">
      <w:pPr>
        <w:ind w:left="360"/>
      </w:pPr>
      <w:r>
        <w:t xml:space="preserve">10. </w:t>
      </w:r>
      <w:proofErr w:type="spellStart"/>
      <w:r>
        <w:t>Имплантологические</w:t>
      </w:r>
      <w:proofErr w:type="spellEnd"/>
      <w:r>
        <w:t xml:space="preserve"> услуги </w:t>
      </w:r>
    </w:p>
    <w:p w14:paraId="40269FBD" w14:textId="77777777" w:rsidR="00AC5E1A" w:rsidRDefault="00AC5E1A" w:rsidP="00AC5E1A">
      <w:pPr>
        <w:ind w:left="360"/>
      </w:pPr>
      <w:r>
        <w:t xml:space="preserve">11. Ортопедические услуги </w:t>
      </w:r>
    </w:p>
    <w:p w14:paraId="16982717" w14:textId="77777777" w:rsidR="00AC5E1A" w:rsidRDefault="00AC5E1A" w:rsidP="00AC5E1A">
      <w:pPr>
        <w:ind w:left="360"/>
      </w:pPr>
      <w:r>
        <w:t xml:space="preserve">12. </w:t>
      </w:r>
      <w:proofErr w:type="spellStart"/>
      <w:r>
        <w:t>Ортодонтические</w:t>
      </w:r>
      <w:proofErr w:type="spellEnd"/>
      <w:r>
        <w:t xml:space="preserve"> услуги </w:t>
      </w:r>
    </w:p>
    <w:p w14:paraId="03D7A9E1" w14:textId="77777777" w:rsidR="00AC5E1A" w:rsidRDefault="00AC5E1A" w:rsidP="00AC5E1A">
      <w:pPr>
        <w:ind w:left="360"/>
      </w:pPr>
      <w:r>
        <w:t xml:space="preserve">13. </w:t>
      </w:r>
      <w:proofErr w:type="spellStart"/>
      <w:r>
        <w:t>Пародонтологические</w:t>
      </w:r>
      <w:proofErr w:type="spellEnd"/>
      <w:r>
        <w:t xml:space="preserve"> услуги </w:t>
      </w:r>
    </w:p>
    <w:p w14:paraId="3DBBE5A6" w14:textId="0940D3F6" w:rsidR="00AC5E1A" w:rsidRPr="00AC5E1A" w:rsidRDefault="00AC5E1A" w:rsidP="00AC5E1A">
      <w:pPr>
        <w:ind w:left="360"/>
        <w:rPr>
          <w:lang w:val="en-US"/>
        </w:rPr>
      </w:pPr>
      <w:r>
        <w:t xml:space="preserve">14. Анестезия </w:t>
      </w:r>
    </w:p>
    <w:p w14:paraId="54EB515C" w14:textId="5B548611" w:rsidR="00AC5E1A" w:rsidRDefault="00AC5E1A" w:rsidP="00AC5E1A">
      <w:pPr>
        <w:ind w:left="360"/>
        <w:rPr>
          <w:b/>
          <w:bCs/>
          <w:sz w:val="28"/>
          <w:szCs w:val="28"/>
        </w:rPr>
      </w:pPr>
    </w:p>
    <w:p w14:paraId="54A812BD" w14:textId="4EE3D153" w:rsidR="00AF3452" w:rsidRDefault="00AF3452" w:rsidP="00AC5E1A">
      <w:pPr>
        <w:ind w:left="360"/>
        <w:rPr>
          <w:b/>
          <w:bCs/>
          <w:sz w:val="28"/>
          <w:szCs w:val="28"/>
        </w:rPr>
      </w:pPr>
    </w:p>
    <w:p w14:paraId="0C131D8A" w14:textId="5460EB6F" w:rsidR="00AF3452" w:rsidRPr="00AF3452" w:rsidRDefault="00AF3452" w:rsidP="00AF345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AF3452">
        <w:rPr>
          <w:b/>
          <w:bCs/>
          <w:sz w:val="28"/>
          <w:szCs w:val="28"/>
        </w:rPr>
        <w:t xml:space="preserve">Информация о методах оказания медицинской помощи и связанных с ними рисках, видах медицинского вмешательства, последствиях и ожидаемых результатах оказания медицинской помощи </w:t>
      </w:r>
    </w:p>
    <w:p w14:paraId="71DD5A86" w14:textId="77777777" w:rsidR="00AF3452" w:rsidRDefault="00AF3452" w:rsidP="00AF3452">
      <w:pPr>
        <w:ind w:left="360"/>
      </w:pPr>
      <w:r>
        <w:t xml:space="preserve">Медицинская помощь взрослому населению при стоматологических заболеваниях оказывается в виде первичной медико-санитарной помощи.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реабилитации. </w:t>
      </w:r>
    </w:p>
    <w:p w14:paraId="54ED5A81" w14:textId="77777777" w:rsidR="00AF3452" w:rsidRDefault="00AF3452" w:rsidP="00AF3452">
      <w:pPr>
        <w:ind w:left="360"/>
      </w:pPr>
      <w:r>
        <w:t xml:space="preserve">Первичная врачебная медико-санитарная помощь оказывается врачами-стоматологами-терапевтами, врачами-стоматологами-хирургами, врачами-стоматологами-ортопедами, врачами-стоматологами, зубными врачами. </w:t>
      </w:r>
    </w:p>
    <w:p w14:paraId="4D0144FC" w14:textId="77777777" w:rsidR="00AF3452" w:rsidRDefault="00AF3452" w:rsidP="00AF3452">
      <w:pPr>
        <w:ind w:left="360"/>
      </w:pPr>
      <w:r>
        <w:t xml:space="preserve">Медицинская помощь оказывается в следующих формах: </w:t>
      </w:r>
    </w:p>
    <w:p w14:paraId="20A5F8A6" w14:textId="77777777" w:rsidR="00AF3452" w:rsidRDefault="00AF3452" w:rsidP="00AF3452">
      <w:pPr>
        <w:ind w:left="360"/>
      </w:pPr>
      <w:r>
        <w:t xml:space="preserve">неотложная —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14:paraId="14E22FE0" w14:textId="1A40B7FF" w:rsidR="00AF3452" w:rsidRDefault="00AF3452" w:rsidP="00AF3452">
      <w:pPr>
        <w:ind w:left="360"/>
      </w:pPr>
      <w:r>
        <w:t>плановая — медицинская помощь,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4254701" w14:textId="77777777" w:rsidR="00AF3452" w:rsidRDefault="00AF3452" w:rsidP="00AF3452">
      <w:pPr>
        <w:ind w:left="360"/>
      </w:pPr>
      <w:r>
        <w:lastRenderedPageBreak/>
        <w:t xml:space="preserve">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 (протоколов лечения). Медицинская помощь оказывается амбулаторно (в условиях, не предусматривающих круглосуточного медицинского наблюдения и лечения). </w:t>
      </w:r>
    </w:p>
    <w:p w14:paraId="4DA56E3E" w14:textId="77777777" w:rsidR="00AF3452" w:rsidRPr="00AF3452" w:rsidRDefault="00AF3452" w:rsidP="00AF3452">
      <w:pPr>
        <w:ind w:left="360"/>
        <w:rPr>
          <w:b/>
          <w:bCs/>
        </w:rPr>
      </w:pPr>
      <w:r w:rsidRPr="00AF3452">
        <w:rPr>
          <w:b/>
          <w:bCs/>
        </w:rPr>
        <w:t xml:space="preserve">Методы оказания медицинской помощи: </w:t>
      </w:r>
    </w:p>
    <w:p w14:paraId="66271880" w14:textId="231FE8F5" w:rsidR="00AF3452" w:rsidRDefault="00AF3452" w:rsidP="00AF3452">
      <w:pPr>
        <w:pStyle w:val="a3"/>
        <w:numPr>
          <w:ilvl w:val="0"/>
          <w:numId w:val="2"/>
        </w:numPr>
      </w:pPr>
      <w:r>
        <w:t>Хирургические вмешательства: удаление зубов, операции в полости рта, операции имплантации зубов, лечение переломов челюстей, лечение воспалительных стоматологических заболеваний.</w:t>
      </w:r>
    </w:p>
    <w:p w14:paraId="56E6CC44" w14:textId="77777777" w:rsidR="00AF3452" w:rsidRDefault="00AF3452" w:rsidP="00AF3452">
      <w:pPr>
        <w:pStyle w:val="a3"/>
        <w:numPr>
          <w:ilvl w:val="0"/>
          <w:numId w:val="2"/>
        </w:numPr>
      </w:pPr>
      <w:r>
        <w:t xml:space="preserve">Терапевтические методы лечения стоматологических заболеваний: лечение кариеса и его осложнений, лечение заболеваний пародонта и слизистой оболочки полости рта и др. </w:t>
      </w:r>
    </w:p>
    <w:p w14:paraId="240FF248" w14:textId="77777777" w:rsidR="00AF3452" w:rsidRDefault="00AF3452" w:rsidP="00AF3452">
      <w:pPr>
        <w:pStyle w:val="a3"/>
        <w:numPr>
          <w:ilvl w:val="0"/>
          <w:numId w:val="2"/>
        </w:numPr>
      </w:pPr>
      <w:r>
        <w:t xml:space="preserve">Ортопедические методы лечения (зубопротезирование). </w:t>
      </w:r>
    </w:p>
    <w:p w14:paraId="16FF7A45" w14:textId="77777777" w:rsidR="00AF3452" w:rsidRDefault="00AF3452" w:rsidP="00AF3452">
      <w:pPr>
        <w:pStyle w:val="a3"/>
      </w:pPr>
      <w:r>
        <w:t>Виды медицинских вмешательств:</w:t>
      </w:r>
    </w:p>
    <w:p w14:paraId="13C9C273" w14:textId="77777777" w:rsidR="00AF3452" w:rsidRDefault="00AF3452" w:rsidP="00AF3452">
      <w:pPr>
        <w:pStyle w:val="a3"/>
      </w:pPr>
      <w:r>
        <w:t xml:space="preserve"> 1. Опрос, в том числе выявление жалоб, сбор анамнеза. </w:t>
      </w:r>
    </w:p>
    <w:p w14:paraId="24163D23" w14:textId="77777777" w:rsidR="00AF3452" w:rsidRDefault="00AF3452" w:rsidP="00AF3452">
      <w:pPr>
        <w:pStyle w:val="a3"/>
      </w:pPr>
      <w:r>
        <w:t xml:space="preserve">2. Осмотр, в том числе пальпация, зондирование, перкуссия, термометрия, </w:t>
      </w:r>
      <w:proofErr w:type="spellStart"/>
      <w:r>
        <w:t>электроодонтометрия</w:t>
      </w:r>
      <w:proofErr w:type="spellEnd"/>
      <w:r>
        <w:t xml:space="preserve">. </w:t>
      </w:r>
    </w:p>
    <w:p w14:paraId="6262262A" w14:textId="77777777" w:rsidR="00AF3452" w:rsidRDefault="00AF3452" w:rsidP="00AF3452">
      <w:pPr>
        <w:pStyle w:val="a3"/>
      </w:pPr>
      <w:r>
        <w:t xml:space="preserve">3. Антропометрические исследования. </w:t>
      </w:r>
    </w:p>
    <w:p w14:paraId="58C8EA6F" w14:textId="77777777" w:rsidR="00AF3452" w:rsidRDefault="00AF3452" w:rsidP="00AF3452">
      <w:pPr>
        <w:pStyle w:val="a3"/>
      </w:pPr>
      <w:r>
        <w:t xml:space="preserve">4. Лабораторные инструментальные исследования </w:t>
      </w:r>
    </w:p>
    <w:p w14:paraId="7542C7F8" w14:textId="77777777" w:rsidR="00AF3452" w:rsidRDefault="00AF3452" w:rsidP="00AF3452">
      <w:pPr>
        <w:pStyle w:val="a3"/>
      </w:pPr>
      <w:r>
        <w:t xml:space="preserve">5. Рентгенологические методы обследования </w:t>
      </w:r>
    </w:p>
    <w:p w14:paraId="1A38C118" w14:textId="1DFE7C1E" w:rsidR="00AF3452" w:rsidRDefault="00AF3452" w:rsidP="00AF3452">
      <w:pPr>
        <w:pStyle w:val="a3"/>
      </w:pPr>
      <w:r>
        <w:t>6. Введение лекарственных препаратов по назначению врача.</w:t>
      </w:r>
    </w:p>
    <w:p w14:paraId="46EC4AAA" w14:textId="71F92556" w:rsidR="00AF3452" w:rsidRDefault="00AF3452" w:rsidP="00AF3452">
      <w:pPr>
        <w:pStyle w:val="a3"/>
      </w:pPr>
    </w:p>
    <w:p w14:paraId="0478A1FC" w14:textId="77777777" w:rsidR="00AF3452" w:rsidRPr="00AF3452" w:rsidRDefault="00AF3452" w:rsidP="00AF3452">
      <w:pPr>
        <w:pStyle w:val="a3"/>
        <w:rPr>
          <w:b/>
          <w:bCs/>
        </w:rPr>
      </w:pPr>
      <w:r w:rsidRPr="00AF3452">
        <w:rPr>
          <w:b/>
          <w:bCs/>
        </w:rPr>
        <w:t>Риски, последствия после терапевтического лечения и во время медицинского вмешательства.</w:t>
      </w:r>
    </w:p>
    <w:p w14:paraId="27E8BB26" w14:textId="77777777" w:rsidR="00AF3452" w:rsidRDefault="00AF3452" w:rsidP="00AF3452">
      <w:pPr>
        <w:pStyle w:val="a3"/>
      </w:pPr>
      <w:r>
        <w:t xml:space="preserve"> 1. Применение местной анестезии: может привести к аллергическим реакциям организма, обмороку, коллапсу, шоку, травматизации нервных окончаний и сосудов, проявляющимися парестезиями, парезами, невритами, невралгиями и </w:t>
      </w:r>
      <w:proofErr w:type="spellStart"/>
      <w:r>
        <w:t>постинъекционными</w:t>
      </w:r>
      <w:proofErr w:type="spellEnd"/>
      <w:r>
        <w:t xml:space="preserve"> гематомами. </w:t>
      </w:r>
    </w:p>
    <w:p w14:paraId="5E36DEA5" w14:textId="77777777" w:rsidR="00AF3452" w:rsidRDefault="00AF3452" w:rsidP="00AF3452">
      <w:pPr>
        <w:pStyle w:val="a3"/>
      </w:pPr>
      <w:r>
        <w:t xml:space="preserve">2. При лечении кариеса и постановки пломбы: (шероховатость, острые края, завышение пломбы по прикусу, изменение цвета пломбы при несоблюдении рекомендаций врача), развитие вторичного кариеса, пульпита. </w:t>
      </w:r>
    </w:p>
    <w:p w14:paraId="2D7D0734" w14:textId="77777777" w:rsidR="00AF3452" w:rsidRDefault="00AF3452" w:rsidP="00AF3452">
      <w:pPr>
        <w:pStyle w:val="a3"/>
      </w:pPr>
      <w:r>
        <w:t xml:space="preserve">3. При лечении осложненных форм кариеса: Выведение пломбировочного материала за пределы апикального отверстия; Продольный перелом корня; Перелом инструмента в канале; Аллергическая реакция на пломбировочный материал; Потемнение коронки ― эстетический дефект, который развивается в течение года. Появление </w:t>
      </w:r>
      <w:proofErr w:type="spellStart"/>
      <w:r>
        <w:t>постпломбировочных</w:t>
      </w:r>
      <w:proofErr w:type="spellEnd"/>
      <w:r>
        <w:t xml:space="preserve"> болей в первые 5-7 дней после эндодонтического лечения. </w:t>
      </w:r>
    </w:p>
    <w:p w14:paraId="7E1A3C50" w14:textId="308A1774" w:rsidR="00AF3452" w:rsidRDefault="00AF3452" w:rsidP="00AF3452">
      <w:pPr>
        <w:pStyle w:val="a3"/>
      </w:pPr>
      <w:r>
        <w:t>4. Осложнения после лечения периодонтита: лимфаденит, субфебрильное повышение температуры, как реакция на эндодонтическое лечение, отек, киста, остеомиелит, сепсис.</w:t>
      </w:r>
    </w:p>
    <w:p w14:paraId="3CB29482" w14:textId="0808E0F5" w:rsidR="00AF3452" w:rsidRDefault="00AF3452" w:rsidP="00AF3452">
      <w:pPr>
        <w:pStyle w:val="a3"/>
      </w:pPr>
      <w:r>
        <w:t xml:space="preserve">5. Риски, связанные с удалением зуба: кровотечение на месте удалённого зуба; парестезия; перелом и вывих челюсти; оставление частиц удалённого зуба в десне; </w:t>
      </w:r>
      <w:proofErr w:type="spellStart"/>
      <w:r>
        <w:t>альвеолит</w:t>
      </w:r>
      <w:proofErr w:type="spellEnd"/>
      <w:r>
        <w:t>; перфорация синуса верхней челюсти; вклинивание корня в мягкие ткани; остеомиелит и прочие осложнения гнойного характера; травматическое удаление челюстного бугра; травмирование зубов, расположенных рядом (вывих или перелом); перелом корня или коронки; травмы дёсен, языка и мягких тканей; аспирация зубом или его корнем. Процесс регенерации в зоне костного послеоперационного дефекта не прогнозируется и может привести к необходимости последующего оперативного лечения, направленного на пластическое замещение костного дефекта. Вследствие оперативного лечения возможно возникновение онемения в области оперативного вмешательства, формирование рубца.</w:t>
      </w:r>
    </w:p>
    <w:p w14:paraId="57AAB9B2" w14:textId="4E120C55" w:rsidR="00AF3452" w:rsidRDefault="00AF3452" w:rsidP="00AF3452">
      <w:pPr>
        <w:pStyle w:val="a3"/>
      </w:pPr>
      <w:r>
        <w:lastRenderedPageBreak/>
        <w:t xml:space="preserve">6. Риски, связанные с операцией имплантации: лицевая и челюстная припухлость, возникновение гематомы и изменение цвета кожного покрова в области челюстей, глаз и носа, длящиеся обычно несколько дней; болевые ощущения, которые могут сохраняться до нескольких недель; некоторая потеря чувствительности или ощущение онемения в области подбородка, губ, десен, языка, зубов, которые могут продлиться от нескольких дней до нескольких месяцев. В редких случаях нарушение чувствительности или ощущение онемения могут приобрести стойкий характер; аллергическая реакция на медикаменты, обморок, анафилактическая реакция при проведении обезболивания; развитие воспалительных заболеваний костной ткани челюстей; реакция отторжения имплантатов в послеоперационном периоде; сокращение срока службы имплантата, при наличии хронических заболеваний тканей пародонта, сахарный диабет, бруксизм, лучевая терапия и вредные привычки (алкоголизм и курение); кровотечение в момент и после хирургического вмешательства; при обезболивании и индивидуальном расположении – повреждение </w:t>
      </w:r>
      <w:proofErr w:type="spellStart"/>
      <w:r>
        <w:t>нервнососудистого</w:t>
      </w:r>
      <w:proofErr w:type="spellEnd"/>
      <w:r>
        <w:t xml:space="preserve"> пучка; </w:t>
      </w:r>
      <w:proofErr w:type="spellStart"/>
      <w:r>
        <w:t>периимплантит</w:t>
      </w:r>
      <w:proofErr w:type="spellEnd"/>
      <w:r>
        <w:t>.</w:t>
      </w:r>
    </w:p>
    <w:p w14:paraId="256FFEDC" w14:textId="77777777" w:rsidR="00AF3452" w:rsidRDefault="00AF3452" w:rsidP="00AF3452">
      <w:pPr>
        <w:pStyle w:val="a3"/>
      </w:pPr>
    </w:p>
    <w:p w14:paraId="44B42591" w14:textId="77777777" w:rsidR="00AF3452" w:rsidRPr="00AF3452" w:rsidRDefault="00AF3452" w:rsidP="00AF3452">
      <w:pPr>
        <w:pStyle w:val="a3"/>
        <w:rPr>
          <w:b/>
          <w:bCs/>
        </w:rPr>
      </w:pPr>
      <w:r w:rsidRPr="00AF3452">
        <w:rPr>
          <w:b/>
          <w:bCs/>
        </w:rPr>
        <w:t>Риски, связанные с зубопротезированием:</w:t>
      </w:r>
    </w:p>
    <w:p w14:paraId="58C2F9A1" w14:textId="77777777" w:rsidR="00AF3452" w:rsidRDefault="00AF3452" w:rsidP="00AF3452">
      <w:pPr>
        <w:pStyle w:val="a3"/>
      </w:pPr>
      <w:r>
        <w:t xml:space="preserve"> 1. Боль и дискомфорт. Возможно возникновение боли и дискомфорта после установки зубных протезов, особенно в начальный период адаптации. Однако, с течением времени боль постепенно уменьшиться, пройдет. </w:t>
      </w:r>
    </w:p>
    <w:p w14:paraId="6029C8B1" w14:textId="65B0D53C" w:rsidR="00AF3452" w:rsidRDefault="00AF3452" w:rsidP="00AF3452">
      <w:pPr>
        <w:pStyle w:val="a3"/>
      </w:pPr>
      <w:r>
        <w:t xml:space="preserve">2. Неправильная посадка протеза пациентом. Если зубные протезы </w:t>
      </w:r>
      <w:r>
        <w:t>неправильно</w:t>
      </w:r>
      <w:r>
        <w:t xml:space="preserve"> сидят на десне или имеют неправильную окклюзию (соприкосновение зубов), это может вызвать дискомфорт и привести к проблемам с прикусом. </w:t>
      </w:r>
    </w:p>
    <w:p w14:paraId="02FF1565" w14:textId="77777777" w:rsidR="00AF3452" w:rsidRDefault="00AF3452" w:rsidP="00AF3452">
      <w:pPr>
        <w:pStyle w:val="a3"/>
      </w:pPr>
      <w:r>
        <w:t xml:space="preserve">3. Раздражение десен: Протезы могут вызывать раздражение десен, раздражение может проявляться в виде красноты, опухания и боли. </w:t>
      </w:r>
    </w:p>
    <w:p w14:paraId="6EB0D34D" w14:textId="77777777" w:rsidR="00AF3452" w:rsidRDefault="00AF3452" w:rsidP="00AF3452">
      <w:pPr>
        <w:pStyle w:val="a3"/>
      </w:pPr>
      <w:r>
        <w:t xml:space="preserve">4. Повреждение соседних зубов: Неправильная посадка протеза пациентом или использование слишком твердой пищи с протезами может привести к повреждению соседних зубов. </w:t>
      </w:r>
    </w:p>
    <w:p w14:paraId="75F7410B" w14:textId="77777777" w:rsidR="00AF3452" w:rsidRDefault="00AF3452" w:rsidP="00AF3452">
      <w:pPr>
        <w:pStyle w:val="a3"/>
      </w:pPr>
      <w:r>
        <w:t xml:space="preserve">5. Проблемы с прикусом. Неправильная окклюзия или неправильная посадка протезов пациентом может привести к проблемам с прикусом, такими как сложности при жевании и дискомфорт. </w:t>
      </w:r>
    </w:p>
    <w:p w14:paraId="516BB70B" w14:textId="77777777" w:rsidR="00AF3452" w:rsidRDefault="00AF3452" w:rsidP="00AF3452">
      <w:pPr>
        <w:pStyle w:val="a3"/>
      </w:pPr>
      <w:r>
        <w:t xml:space="preserve">6. Потеря костной ткани. Если зубные протезы </w:t>
      </w:r>
      <w:r>
        <w:t>неправильно</w:t>
      </w:r>
      <w:r>
        <w:t xml:space="preserve"> распределены на десне или недостаточно удерживаются, в случаях заболеваний пародонта это может привести к потере костной ткани в челюсти. </w:t>
      </w:r>
    </w:p>
    <w:p w14:paraId="136310A2" w14:textId="77777777" w:rsidR="00AF3452" w:rsidRDefault="00AF3452" w:rsidP="00AF3452">
      <w:pPr>
        <w:pStyle w:val="a3"/>
      </w:pPr>
      <w:r>
        <w:t xml:space="preserve">7. Инфекции. Неправильное уход за зубными протезами может привести к развитию инфекций вокруг протеза или под ними. </w:t>
      </w:r>
    </w:p>
    <w:p w14:paraId="6538BA22" w14:textId="5A81CADA" w:rsidR="00AF3452" w:rsidRDefault="00AF3452" w:rsidP="00AF3452">
      <w:pPr>
        <w:pStyle w:val="a3"/>
      </w:pPr>
      <w:r>
        <w:t xml:space="preserve">8. Плохой вкус или запах изо рта. Некачественные или плохо </w:t>
      </w:r>
      <w:proofErr w:type="spellStart"/>
      <w:r>
        <w:t>ухаживаемые</w:t>
      </w:r>
      <w:proofErr w:type="spellEnd"/>
      <w:r>
        <w:t xml:space="preserve"> зубные протезы могут вызывать плохой вкус или запах изо рта.</w:t>
      </w:r>
    </w:p>
    <w:p w14:paraId="6F3A3212" w14:textId="77777777" w:rsidR="00AF3452" w:rsidRDefault="00AF3452" w:rsidP="00AF3452">
      <w:pPr>
        <w:pStyle w:val="a3"/>
      </w:pPr>
      <w:r>
        <w:t xml:space="preserve">9. Психологические проблемы. Некоторые люди могут испытывать психологические проблемы, такие как низкая самооценка или депрессия, из-за потери естественных зубов и использования зубных протезов. </w:t>
      </w:r>
    </w:p>
    <w:p w14:paraId="5D8DFAA6" w14:textId="77777777" w:rsidR="00AF3452" w:rsidRDefault="00AF3452" w:rsidP="00AF3452">
      <w:pPr>
        <w:pStyle w:val="a3"/>
      </w:pPr>
      <w:r>
        <w:t xml:space="preserve">10. Утечка слюны. протезы могут вызывать утечку слюны, что может быть не только неприятным, но и приводить к раздражению кожи вокруг рта. </w:t>
      </w:r>
    </w:p>
    <w:p w14:paraId="5FAFFF1E" w14:textId="77777777" w:rsidR="00AF3452" w:rsidRDefault="00AF3452" w:rsidP="00AF3452">
      <w:pPr>
        <w:pStyle w:val="a3"/>
      </w:pPr>
      <w:r>
        <w:t xml:space="preserve">11. Подвижность протеза. протезы могут быть подвижными и вызывать дискомфорт при жевании и разговоре, при заболеваниях пародонта. </w:t>
      </w:r>
    </w:p>
    <w:p w14:paraId="573FD914" w14:textId="77777777" w:rsidR="00AF3452" w:rsidRDefault="00AF3452" w:rsidP="00AF3452">
      <w:pPr>
        <w:pStyle w:val="a3"/>
      </w:pPr>
      <w:r>
        <w:t xml:space="preserve">12. Языковой дискомфорт. Некоторые люди могут испытывать дискомфорт или затруднения при говорении из-за наличия протезов во рту. </w:t>
      </w:r>
    </w:p>
    <w:p w14:paraId="566D4753" w14:textId="77777777" w:rsidR="00AF3452" w:rsidRDefault="00AF3452" w:rsidP="00AF3452">
      <w:pPr>
        <w:pStyle w:val="a3"/>
      </w:pPr>
      <w:r>
        <w:t xml:space="preserve">13. Аллергические реакции. В редких случаях, материалы, используемые для изготовления протезов, могут вызывать аллергическую реакцию, такую как кожная сыпь или зуд. </w:t>
      </w:r>
    </w:p>
    <w:p w14:paraId="35CF2D30" w14:textId="77777777" w:rsidR="00AF3452" w:rsidRDefault="00AF3452" w:rsidP="00AF3452">
      <w:pPr>
        <w:pStyle w:val="a3"/>
      </w:pPr>
      <w:r>
        <w:lastRenderedPageBreak/>
        <w:t xml:space="preserve">14. Повреждение </w:t>
      </w:r>
      <w:proofErr w:type="spellStart"/>
      <w:r>
        <w:t>десневой</w:t>
      </w:r>
      <w:proofErr w:type="spellEnd"/>
      <w:r>
        <w:t xml:space="preserve"> ткани. в случае неправильного ношения протезов, могут вызывать раздражение и повреждение </w:t>
      </w:r>
      <w:proofErr w:type="spellStart"/>
      <w:r>
        <w:t>десневой</w:t>
      </w:r>
      <w:proofErr w:type="spellEnd"/>
      <w:r>
        <w:t xml:space="preserve"> ткани, что может привести к воспалению и инфекции. </w:t>
      </w:r>
    </w:p>
    <w:p w14:paraId="404FE948" w14:textId="6805646D" w:rsidR="00AF3452" w:rsidRDefault="00AF3452" w:rsidP="00AF3452">
      <w:pPr>
        <w:pStyle w:val="a3"/>
      </w:pPr>
      <w:r>
        <w:t>15. Расстройство пищеварения. протезы могут затруднять правильное жевание и пищеварение, что может привести к проблемам со здоровьем и питанием.</w:t>
      </w:r>
    </w:p>
    <w:p w14:paraId="3E9782F8" w14:textId="77777777" w:rsidR="00AF3452" w:rsidRDefault="00AF3452" w:rsidP="00AF3452">
      <w:pPr>
        <w:pStyle w:val="a3"/>
      </w:pPr>
      <w:r>
        <w:t xml:space="preserve">16. Периодонтит. Плохо </w:t>
      </w:r>
      <w:proofErr w:type="spellStart"/>
      <w:r>
        <w:t>ухаживаемые</w:t>
      </w:r>
      <w:proofErr w:type="spellEnd"/>
      <w:r>
        <w:t xml:space="preserve"> протезы могут способствовать развитию периодонтита - воспалительного заболевания десен и окружающих тканей. </w:t>
      </w:r>
    </w:p>
    <w:p w14:paraId="31EA8935" w14:textId="5588493F" w:rsidR="00AF3452" w:rsidRDefault="00AF3452" w:rsidP="00AF3452">
      <w:pPr>
        <w:pStyle w:val="a3"/>
      </w:pPr>
      <w:r>
        <w:t>17. Повреждение слизистой оболочки рта. Края протезов могут вызывать повреждение слизистой оболочки рта, что может быть болезненным и способствовать развитию инфекций.</w:t>
      </w:r>
    </w:p>
    <w:p w14:paraId="7D97AED0" w14:textId="77777777" w:rsidR="00AF3452" w:rsidRDefault="00AF3452" w:rsidP="00AF3452">
      <w:pPr>
        <w:pStyle w:val="a3"/>
      </w:pPr>
      <w:r w:rsidRPr="00AF3452">
        <w:rPr>
          <w:b/>
          <w:bCs/>
        </w:rPr>
        <w:t>Медицинский риск как вероятность наступления неблагоприятного исхода</w:t>
      </w:r>
      <w:r>
        <w:t xml:space="preserve"> в процессе оказания врачом и подконтрольным ему медицинским персоналом медицинской помощи,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 Оказываемые акты медицинской помощи несут неустранимый риск нежелательных последствий или </w:t>
      </w:r>
      <w:proofErr w:type="spellStart"/>
      <w:r>
        <w:t>невыздоровления</w:t>
      </w:r>
      <w:proofErr w:type="spellEnd"/>
      <w:r>
        <w:t xml:space="preserve">. 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 </w:t>
      </w:r>
    </w:p>
    <w:p w14:paraId="721FAE35" w14:textId="77777777" w:rsidR="00AF3452" w:rsidRDefault="00AF3452" w:rsidP="00AF3452">
      <w:pPr>
        <w:pStyle w:val="a3"/>
      </w:pPr>
      <w:r w:rsidRPr="00AF3452">
        <w:rPr>
          <w:b/>
          <w:bCs/>
        </w:rPr>
        <w:t>Ожидаемые результаты оказания медицинской помощи:</w:t>
      </w:r>
      <w:r>
        <w:t xml:space="preserve"> </w:t>
      </w:r>
    </w:p>
    <w:p w14:paraId="5A4C0DEA" w14:textId="77777777" w:rsidR="00AF3452" w:rsidRDefault="00AF3452" w:rsidP="00AF3452">
      <w:pPr>
        <w:pStyle w:val="a3"/>
      </w:pPr>
      <w:r>
        <w:t>- выздоровление;</w:t>
      </w:r>
    </w:p>
    <w:p w14:paraId="55A0B903" w14:textId="77777777" w:rsidR="00AF3452" w:rsidRDefault="00AF3452" w:rsidP="00AF3452">
      <w:pPr>
        <w:pStyle w:val="a3"/>
      </w:pPr>
      <w:r>
        <w:t xml:space="preserve"> - компенсация функции (полная или частичная); </w:t>
      </w:r>
    </w:p>
    <w:p w14:paraId="563B14CB" w14:textId="77777777" w:rsidR="00AF3452" w:rsidRDefault="00AF3452" w:rsidP="00AF3452">
      <w:pPr>
        <w:pStyle w:val="a3"/>
      </w:pPr>
      <w:r>
        <w:t xml:space="preserve">- стабилизация; </w:t>
      </w:r>
    </w:p>
    <w:p w14:paraId="231DBE3A" w14:textId="77777777" w:rsidR="00AF3452" w:rsidRDefault="00AF3452" w:rsidP="00AF3452">
      <w:pPr>
        <w:pStyle w:val="a3"/>
      </w:pPr>
      <w:r>
        <w:t xml:space="preserve">- развитие ятрогенных осложнений; </w:t>
      </w:r>
    </w:p>
    <w:p w14:paraId="686ED7F7" w14:textId="33998205" w:rsidR="00AF3452" w:rsidRPr="00AF3452" w:rsidRDefault="00AF3452" w:rsidP="00AF3452">
      <w:pPr>
        <w:pStyle w:val="a3"/>
      </w:pPr>
      <w:r>
        <w:t>- развитие нового заболевания, связанного с основным заболеванием.</w:t>
      </w:r>
    </w:p>
    <w:p w14:paraId="5DA9F003" w14:textId="5B6994C1" w:rsidR="00AC5E1A" w:rsidRDefault="00AC5E1A" w:rsidP="00AC5E1A">
      <w:pPr>
        <w:jc w:val="center"/>
        <w:rPr>
          <w:b/>
          <w:bCs/>
          <w:sz w:val="28"/>
          <w:szCs w:val="28"/>
        </w:rPr>
      </w:pPr>
    </w:p>
    <w:p w14:paraId="7C7C9F01" w14:textId="77777777" w:rsidR="00AC5E1A" w:rsidRPr="00AC5E1A" w:rsidRDefault="00AC5E1A" w:rsidP="00AC5E1A">
      <w:pPr>
        <w:rPr>
          <w:b/>
          <w:bCs/>
          <w:sz w:val="28"/>
          <w:szCs w:val="28"/>
        </w:rPr>
      </w:pPr>
    </w:p>
    <w:sectPr w:rsidR="00AC5E1A" w:rsidRPr="00AC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B3896"/>
    <w:multiLevelType w:val="hybridMultilevel"/>
    <w:tmpl w:val="67E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36E62"/>
    <w:multiLevelType w:val="hybridMultilevel"/>
    <w:tmpl w:val="7A20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F2"/>
    <w:rsid w:val="004122F2"/>
    <w:rsid w:val="00454D59"/>
    <w:rsid w:val="00536D25"/>
    <w:rsid w:val="00AC5E1A"/>
    <w:rsid w:val="00AF3452"/>
    <w:rsid w:val="00B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669D0"/>
  <w15:chartTrackingRefBased/>
  <w15:docId w15:val="{76A3B5A1-CE28-4022-AE23-04D63A59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D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Евгеньевич Лопатин</dc:creator>
  <cp:keywords/>
  <dc:description/>
  <cp:lastModifiedBy>Сергей Евгеньевич Лопатин</cp:lastModifiedBy>
  <cp:revision>3</cp:revision>
  <cp:lastPrinted>2024-06-25T15:46:00Z</cp:lastPrinted>
  <dcterms:created xsi:type="dcterms:W3CDTF">2024-06-25T15:23:00Z</dcterms:created>
  <dcterms:modified xsi:type="dcterms:W3CDTF">2024-06-25T15:57:00Z</dcterms:modified>
</cp:coreProperties>
</file>